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74C49583" w:rsidR="00C11689" w:rsidRDefault="00BB7F27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The Earth Below</w:t>
      </w:r>
    </w:p>
    <w:p w14:paraId="143A0276" w14:textId="68B9E5B4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BB7F27" w:rsidRPr="00BB7F27">
        <w:t>Katy Barnett</w:t>
      </w:r>
    </w:p>
    <w:p w14:paraId="6C960E0E" w14:textId="63096217" w:rsidR="00D607B2" w:rsidRPr="00BB7F27" w:rsidRDefault="00BB7F27" w:rsidP="004E5FE3">
      <w:pPr>
        <w:pStyle w:val="AuCentredspaced"/>
        <w:spacing w:after="0" w:line="240" w:lineRule="auto"/>
      </w:pPr>
      <w:r w:rsidRPr="00BB7F27">
        <w:t>Ligature Pty Limited</w:t>
      </w:r>
    </w:p>
    <w:p w14:paraId="29C0D8A3" w14:textId="53A61BCE" w:rsidR="00267925" w:rsidRPr="00A1571B" w:rsidRDefault="00267925" w:rsidP="004E5FE3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34685169" w:rsidR="00267925" w:rsidRDefault="00BB7F27" w:rsidP="00267925">
      <w:pPr>
        <w:ind w:firstLine="0"/>
        <w:jc w:val="center"/>
      </w:pPr>
      <w:r>
        <w:rPr>
          <w:noProof/>
          <w:lang w:eastAsia="en-AU"/>
        </w:rPr>
        <w:drawing>
          <wp:inline distT="0" distB="0" distL="0" distR="0" wp14:anchorId="0B2BA6FC" wp14:editId="11A9A695">
            <wp:extent cx="1727207" cy="2587794"/>
            <wp:effectExtent l="0" t="0" r="6350" b="3175"/>
            <wp:docPr id="2" name="Picture 2" descr="45070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50702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402" cy="2588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B700D" w14:textId="77777777" w:rsidR="0004262D" w:rsidRPr="00A1199B" w:rsidRDefault="0004262D" w:rsidP="00267925">
      <w:pPr>
        <w:ind w:firstLine="0"/>
        <w:jc w:val="center"/>
      </w:pPr>
    </w:p>
    <w:p w14:paraId="65C79FEC" w14:textId="77777777" w:rsidR="00C042F2" w:rsidRDefault="006671BE" w:rsidP="00C042F2">
      <w:pPr>
        <w:pStyle w:val="AuBodytext"/>
        <w:ind w:firstLine="0"/>
        <w:rPr>
          <w:rFonts w:eastAsia="SimSun"/>
          <w:noProof/>
          <w:lang w:val="en-GB" w:eastAsia="zh-CN"/>
        </w:rPr>
      </w:pPr>
      <w:r>
        <w:t xml:space="preserve"> </w:t>
      </w:r>
      <w:r w:rsidR="00121D69">
        <w:t xml:space="preserve">  </w:t>
      </w:r>
    </w:p>
    <w:p w14:paraId="5894F68E" w14:textId="501BE8E7" w:rsidR="007C5173" w:rsidRPr="00FE03A7" w:rsidRDefault="006A0646" w:rsidP="00BB7F27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BD5AAF">
        <w:rPr>
          <w:rFonts w:eastAsia="SimSun"/>
          <w:noProof/>
          <w:lang w:val="en-GB" w:eastAsia="zh-CN"/>
        </w:rPr>
        <w:t>The promotional materials for Katy Barnett’s Young Adult dystopian</w:t>
      </w:r>
      <w:r w:rsidR="00A649C2">
        <w:rPr>
          <w:rFonts w:eastAsia="SimSun"/>
          <w:noProof/>
          <w:lang w:val="en-GB" w:eastAsia="zh-CN"/>
        </w:rPr>
        <w:t xml:space="preserve"> fiction</w:t>
      </w:r>
      <w:r w:rsidR="00BD5AAF">
        <w:rPr>
          <w:rFonts w:eastAsia="SimSun"/>
          <w:noProof/>
          <w:lang w:val="en-GB" w:eastAsia="zh-CN"/>
        </w:rPr>
        <w:t xml:space="preserve"> novel </w:t>
      </w:r>
      <w:r w:rsidR="00BD5AAF">
        <w:rPr>
          <w:rFonts w:eastAsia="SimSun"/>
          <w:i/>
          <w:noProof/>
          <w:lang w:val="en-GB" w:eastAsia="zh-CN"/>
        </w:rPr>
        <w:t xml:space="preserve">The Earth Below </w:t>
      </w:r>
      <w:r w:rsidR="00BD5AAF">
        <w:rPr>
          <w:rFonts w:eastAsia="SimSun"/>
          <w:noProof/>
          <w:lang w:val="en-GB" w:eastAsia="zh-CN"/>
        </w:rPr>
        <w:t>make it look like</w:t>
      </w:r>
      <w:r w:rsidR="00A649C2">
        <w:rPr>
          <w:rFonts w:eastAsia="SimSun"/>
          <w:noProof/>
          <w:lang w:val="en-GB" w:eastAsia="zh-CN"/>
        </w:rPr>
        <w:t xml:space="preserve"> much</w:t>
      </w:r>
      <w:r w:rsidR="00BD5AAF">
        <w:rPr>
          <w:rFonts w:eastAsia="SimSun"/>
          <w:noProof/>
          <w:lang w:val="en-GB" w:eastAsia="zh-CN"/>
        </w:rPr>
        <w:t xml:space="preserve"> more of an </w:t>
      </w:r>
      <w:r w:rsidR="00BD5AAF" w:rsidRPr="00BD5AAF">
        <w:rPr>
          <w:rFonts w:eastAsia="SimSun"/>
          <w:noProof/>
          <w:lang w:val="en-GB" w:eastAsia="zh-CN"/>
        </w:rPr>
        <w:t>archetypal</w:t>
      </w:r>
      <w:r w:rsidR="00BD5AAF">
        <w:rPr>
          <w:rFonts w:eastAsia="SimSun"/>
          <w:noProof/>
          <w:lang w:val="en-GB" w:eastAsia="zh-CN"/>
        </w:rPr>
        <w:t xml:space="preserve"> </w:t>
      </w:r>
      <w:r w:rsidR="00A649C2">
        <w:rPr>
          <w:rFonts w:eastAsia="SimSun"/>
          <w:noProof/>
          <w:lang w:val="en-GB" w:eastAsia="zh-CN"/>
        </w:rPr>
        <w:t>take on the genre</w:t>
      </w:r>
      <w:r w:rsidR="00BD5AAF">
        <w:rPr>
          <w:rFonts w:eastAsia="SimSun"/>
          <w:noProof/>
          <w:lang w:val="en-GB" w:eastAsia="zh-CN"/>
        </w:rPr>
        <w:t xml:space="preserve"> than it really is. </w:t>
      </w:r>
      <w:r w:rsidR="007C5173">
        <w:rPr>
          <w:rFonts w:eastAsia="SimSun"/>
          <w:noProof/>
          <w:lang w:val="en-GB" w:eastAsia="zh-CN"/>
        </w:rPr>
        <w:t>T</w:t>
      </w:r>
      <w:r w:rsidR="00BD5AAF">
        <w:rPr>
          <w:rFonts w:eastAsia="SimSun"/>
          <w:noProof/>
          <w:lang w:val="en-GB" w:eastAsia="zh-CN"/>
        </w:rPr>
        <w:t>he book opens with a jarring description of the physical, emotional, and intellectual response of the protagonist to a</w:t>
      </w:r>
      <w:r w:rsidR="007C5173">
        <w:rPr>
          <w:rFonts w:eastAsia="SimSun"/>
          <w:noProof/>
          <w:lang w:val="en-GB" w:eastAsia="zh-CN"/>
        </w:rPr>
        <w:t xml:space="preserve"> period of solitary confinement: an innovative, realist depiction of </w:t>
      </w:r>
      <w:r w:rsidR="007C5173" w:rsidRPr="007C5173">
        <w:rPr>
          <w:rFonts w:eastAsia="SimSun"/>
          <w:noProof/>
          <w:lang w:val="en-GB" w:eastAsia="zh-CN"/>
        </w:rPr>
        <w:t>authoritarianism</w:t>
      </w:r>
      <w:r w:rsidR="007C5173">
        <w:rPr>
          <w:rFonts w:eastAsia="SimSun"/>
          <w:noProof/>
          <w:lang w:val="en-GB" w:eastAsia="zh-CN"/>
        </w:rPr>
        <w:t xml:space="preserve"> which au</w:t>
      </w:r>
      <w:r w:rsidR="00FE03A7">
        <w:rPr>
          <w:rFonts w:eastAsia="SimSun"/>
          <w:noProof/>
          <w:lang w:val="en-GB" w:eastAsia="zh-CN"/>
        </w:rPr>
        <w:t xml:space="preserve">tomatically differentiates </w:t>
      </w:r>
      <w:r w:rsidR="00FE03A7">
        <w:rPr>
          <w:rFonts w:eastAsia="SimSun"/>
          <w:i/>
          <w:noProof/>
          <w:lang w:val="en-GB" w:eastAsia="zh-CN"/>
        </w:rPr>
        <w:t xml:space="preserve">The Earth Below </w:t>
      </w:r>
      <w:r w:rsidR="007C5173">
        <w:rPr>
          <w:rFonts w:eastAsia="SimSun"/>
          <w:noProof/>
          <w:lang w:val="en-GB" w:eastAsia="zh-CN"/>
        </w:rPr>
        <w:t>from it’s contemporaries. It doesn’t hold back any punches, discussing rape cu</w:t>
      </w:r>
      <w:r w:rsidR="00FE03A7">
        <w:rPr>
          <w:rFonts w:eastAsia="SimSun"/>
          <w:noProof/>
          <w:lang w:val="en-GB" w:eastAsia="zh-CN"/>
        </w:rPr>
        <w:t xml:space="preserve">lture, </w:t>
      </w:r>
      <w:r w:rsidR="00FE03A7" w:rsidRPr="00FE03A7">
        <w:rPr>
          <w:rFonts w:eastAsia="SimSun"/>
          <w:noProof/>
          <w:lang w:val="en-GB" w:eastAsia="zh-CN"/>
        </w:rPr>
        <w:t>patriarchy</w:t>
      </w:r>
      <w:r w:rsidR="00FE03A7">
        <w:rPr>
          <w:rFonts w:eastAsia="SimSun"/>
          <w:noProof/>
          <w:lang w:val="en-GB" w:eastAsia="zh-CN"/>
        </w:rPr>
        <w:t xml:space="preserve">, the difference between the way the law is meant to work and the way that it’s enforced, and the difficulties of reforming a corrupt society amongst a host of other real-world issues. And all while Barnett crafts a narrative that evokes the mood of classic feminist dystopias like </w:t>
      </w:r>
      <w:r w:rsidR="00FE03A7" w:rsidRPr="00FE03A7">
        <w:rPr>
          <w:rFonts w:eastAsia="SimSun"/>
          <w:i/>
          <w:noProof/>
          <w:lang w:val="en-GB" w:eastAsia="zh-CN"/>
        </w:rPr>
        <w:t xml:space="preserve">The Gate to Women's Country </w:t>
      </w:r>
      <w:r w:rsidR="00FE03A7">
        <w:rPr>
          <w:rFonts w:eastAsia="SimSun"/>
          <w:noProof/>
          <w:lang w:val="en-GB" w:eastAsia="zh-CN"/>
        </w:rPr>
        <w:t xml:space="preserve">or </w:t>
      </w:r>
      <w:r w:rsidR="00FE03A7">
        <w:rPr>
          <w:rFonts w:eastAsia="SimSun"/>
          <w:i/>
          <w:noProof/>
          <w:lang w:val="en-GB" w:eastAsia="zh-CN"/>
        </w:rPr>
        <w:t>The Handmaid’s Tale</w:t>
      </w:r>
      <w:r w:rsidR="00FE03A7">
        <w:rPr>
          <w:rFonts w:eastAsia="SimSun"/>
          <w:noProof/>
          <w:lang w:val="en-GB" w:eastAsia="zh-CN"/>
        </w:rPr>
        <w:t>, with a much more nuanced take on polyamory and homosexuality which should give it greater appeal to modern readers.</w:t>
      </w:r>
    </w:p>
    <w:p w14:paraId="6A0F2D2B" w14:textId="25CBE9E8" w:rsidR="003D598F" w:rsidRPr="007C5173" w:rsidRDefault="006A32C3" w:rsidP="007C5173">
      <w:pPr>
        <w:tabs>
          <w:tab w:val="left" w:pos="1703"/>
        </w:tabs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The novel itself isn’t perfect: the protagonist takes a little while to find her </w:t>
      </w:r>
      <w:r w:rsidR="00A649C2">
        <w:rPr>
          <w:rFonts w:eastAsia="SimSun"/>
          <w:lang w:val="en-GB" w:eastAsia="zh-CN"/>
        </w:rPr>
        <w:t>spine</w:t>
      </w:r>
      <w:r>
        <w:rPr>
          <w:rFonts w:eastAsia="SimSun"/>
          <w:lang w:val="en-GB" w:eastAsia="zh-CN"/>
        </w:rPr>
        <w:t xml:space="preserve"> which might prove annoying to some readers, there are no transgender characters, (which in a book focussed so heavily on reproduction feels like </w:t>
      </w:r>
      <w:r w:rsidR="00A649C2">
        <w:rPr>
          <w:rFonts w:eastAsia="SimSun"/>
          <w:lang w:val="en-GB" w:eastAsia="zh-CN"/>
        </w:rPr>
        <w:t xml:space="preserve">a </w:t>
      </w:r>
      <w:r>
        <w:rPr>
          <w:rFonts w:eastAsia="SimSun"/>
          <w:lang w:val="en-GB" w:eastAsia="zh-CN"/>
        </w:rPr>
        <w:t>missed opportunity,) and the combination of the vagueness of the setting with the hyper-realism of the way it’s cultures are described can sometimes make it difficult to suspend your disbelief, but the ending is phenomenal</w:t>
      </w:r>
      <w:r w:rsidR="005A6D01">
        <w:rPr>
          <w:rFonts w:eastAsia="SimSun"/>
          <w:lang w:val="en-GB" w:eastAsia="zh-CN"/>
        </w:rPr>
        <w:t xml:space="preserve"> </w:t>
      </w:r>
      <w:r>
        <w:rPr>
          <w:rFonts w:eastAsia="SimSun"/>
          <w:lang w:val="en-GB" w:eastAsia="zh-CN"/>
        </w:rPr>
        <w:t xml:space="preserve">and the sheer amount of detail that goes into the story (alongside the unexpected places that it takes you,) </w:t>
      </w:r>
      <w:r w:rsidR="005A6D01">
        <w:rPr>
          <w:rFonts w:eastAsia="SimSun"/>
          <w:lang w:val="en-GB" w:eastAsia="zh-CN"/>
        </w:rPr>
        <w:t>make these issues easy to ignore</w:t>
      </w:r>
      <w:r>
        <w:rPr>
          <w:rFonts w:eastAsia="SimSun"/>
          <w:lang w:val="en-GB" w:eastAsia="zh-CN"/>
        </w:rPr>
        <w:t>.</w:t>
      </w:r>
      <w:r w:rsidR="005A6D01">
        <w:rPr>
          <w:rFonts w:eastAsia="SimSun"/>
          <w:lang w:val="en-GB" w:eastAsia="zh-CN"/>
        </w:rPr>
        <w:t xml:space="preserve"> It also features a love triangle resolved equitably through mutual respect and strong communication,</w:t>
      </w:r>
      <w:r w:rsidR="007602A4">
        <w:rPr>
          <w:rFonts w:eastAsia="SimSun"/>
          <w:lang w:val="en-GB" w:eastAsia="zh-CN"/>
        </w:rPr>
        <w:t xml:space="preserve"> and a mother who kick starts a revolution: features which deserve</w:t>
      </w:r>
      <w:r w:rsidR="005A6D01">
        <w:rPr>
          <w:rFonts w:eastAsia="SimSun"/>
          <w:lang w:val="en-GB" w:eastAsia="zh-CN"/>
        </w:rPr>
        <w:t xml:space="preserve"> a special line of praise.</w:t>
      </w:r>
      <w:r w:rsidR="00A649C2">
        <w:rPr>
          <w:rFonts w:eastAsia="SimSun"/>
          <w:lang w:val="en-GB" w:eastAsia="zh-CN"/>
        </w:rPr>
        <w:t xml:space="preserve"> It’s a </w:t>
      </w:r>
      <w:r>
        <w:rPr>
          <w:rFonts w:eastAsia="SimSun"/>
          <w:lang w:val="en-GB" w:eastAsia="zh-CN"/>
        </w:rPr>
        <w:t xml:space="preserve">book </w:t>
      </w:r>
      <w:r w:rsidR="005A6D01">
        <w:rPr>
          <w:rFonts w:eastAsia="SimSun"/>
          <w:lang w:val="en-GB" w:eastAsia="zh-CN"/>
        </w:rPr>
        <w:t>that will</w:t>
      </w:r>
      <w:r w:rsidR="007602A4">
        <w:rPr>
          <w:rFonts w:eastAsia="SimSun"/>
          <w:lang w:val="en-GB" w:eastAsia="zh-CN"/>
        </w:rPr>
        <w:t xml:space="preserve"> feel</w:t>
      </w:r>
      <w:r w:rsidR="005A6D01">
        <w:rPr>
          <w:rFonts w:eastAsia="SimSun"/>
          <w:lang w:val="en-GB" w:eastAsia="zh-CN"/>
        </w:rPr>
        <w:t xml:space="preserve"> special</w:t>
      </w:r>
      <w:r>
        <w:rPr>
          <w:rFonts w:eastAsia="SimSun"/>
          <w:lang w:val="en-GB" w:eastAsia="zh-CN"/>
        </w:rPr>
        <w:t xml:space="preserve"> to </w:t>
      </w:r>
      <w:r w:rsidR="007602A4">
        <w:rPr>
          <w:rFonts w:eastAsia="SimSun"/>
          <w:lang w:val="en-GB" w:eastAsia="zh-CN"/>
        </w:rPr>
        <w:t>a certain kind</w:t>
      </w:r>
      <w:r w:rsidR="005A6D01">
        <w:rPr>
          <w:rFonts w:eastAsia="SimSun"/>
          <w:lang w:val="en-GB" w:eastAsia="zh-CN"/>
        </w:rPr>
        <w:t xml:space="preserve"> of reader, especially a younger </w:t>
      </w:r>
      <w:r w:rsidR="007602A4">
        <w:rPr>
          <w:rFonts w:eastAsia="SimSun"/>
          <w:lang w:val="en-GB" w:eastAsia="zh-CN"/>
        </w:rPr>
        <w:t>woman</w:t>
      </w:r>
      <w:r w:rsidR="005A6D01">
        <w:rPr>
          <w:rFonts w:eastAsia="SimSun"/>
          <w:lang w:val="en-GB" w:eastAsia="zh-CN"/>
        </w:rPr>
        <w:t xml:space="preserve"> interested in the law and speculative fiction, and has the right amount of depth for adult readers too. It’</w:t>
      </w:r>
      <w:r w:rsidR="007602A4">
        <w:rPr>
          <w:rFonts w:eastAsia="SimSun"/>
          <w:lang w:val="en-GB" w:eastAsia="zh-CN"/>
        </w:rPr>
        <w:t>s also a</w:t>
      </w:r>
      <w:r w:rsidR="00A649C2">
        <w:rPr>
          <w:rFonts w:eastAsia="SimSun"/>
          <w:lang w:val="en-GB" w:eastAsia="zh-CN"/>
        </w:rPr>
        <w:t xml:space="preserve"> relatively</w:t>
      </w:r>
      <w:r w:rsidR="007602A4">
        <w:rPr>
          <w:rFonts w:eastAsia="SimSun"/>
          <w:lang w:val="en-GB" w:eastAsia="zh-CN"/>
        </w:rPr>
        <w:t xml:space="preserve"> quick </w:t>
      </w:r>
      <w:r w:rsidR="005A6D01">
        <w:rPr>
          <w:rFonts w:eastAsia="SimSun"/>
          <w:lang w:val="en-GB" w:eastAsia="zh-CN"/>
        </w:rPr>
        <w:t>and easy read, so there’s really no excuse to miss it.</w:t>
      </w:r>
      <w:bookmarkStart w:id="0" w:name="_GoBack"/>
      <w:bookmarkEnd w:id="0"/>
    </w:p>
    <w:sectPr w:rsidR="003D598F" w:rsidRPr="007C51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EF396" w14:textId="77777777" w:rsidR="00A25418" w:rsidRDefault="00A25418" w:rsidP="003C1BCF">
      <w:r>
        <w:separator/>
      </w:r>
    </w:p>
  </w:endnote>
  <w:endnote w:type="continuationSeparator" w:id="0">
    <w:p w14:paraId="6675EB0E" w14:textId="77777777" w:rsidR="00A25418" w:rsidRDefault="00A25418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48276" w14:textId="77777777" w:rsidR="00A25418" w:rsidRDefault="00A25418" w:rsidP="003C1BCF">
      <w:r>
        <w:separator/>
      </w:r>
    </w:p>
  </w:footnote>
  <w:footnote w:type="continuationSeparator" w:id="0">
    <w:p w14:paraId="34F8FFA8" w14:textId="77777777" w:rsidR="00A25418" w:rsidRDefault="00A25418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34D28"/>
    <w:rsid w:val="000416A6"/>
    <w:rsid w:val="0004262D"/>
    <w:rsid w:val="000504BE"/>
    <w:rsid w:val="00057F2E"/>
    <w:rsid w:val="00060D83"/>
    <w:rsid w:val="00061CB9"/>
    <w:rsid w:val="000A0F0C"/>
    <w:rsid w:val="000B304F"/>
    <w:rsid w:val="000D450F"/>
    <w:rsid w:val="000F54E3"/>
    <w:rsid w:val="00104DB0"/>
    <w:rsid w:val="00106137"/>
    <w:rsid w:val="00112B5B"/>
    <w:rsid w:val="00121D69"/>
    <w:rsid w:val="00121ED5"/>
    <w:rsid w:val="00135305"/>
    <w:rsid w:val="00141A1E"/>
    <w:rsid w:val="0014226A"/>
    <w:rsid w:val="0014558D"/>
    <w:rsid w:val="00154625"/>
    <w:rsid w:val="00172DE2"/>
    <w:rsid w:val="00191A4B"/>
    <w:rsid w:val="001A74B4"/>
    <w:rsid w:val="001B70DD"/>
    <w:rsid w:val="001B79AA"/>
    <w:rsid w:val="001C0183"/>
    <w:rsid w:val="001D63B4"/>
    <w:rsid w:val="001E4938"/>
    <w:rsid w:val="001F68EE"/>
    <w:rsid w:val="00200FC7"/>
    <w:rsid w:val="00214573"/>
    <w:rsid w:val="00235ED4"/>
    <w:rsid w:val="00240CB4"/>
    <w:rsid w:val="00255F3D"/>
    <w:rsid w:val="00256866"/>
    <w:rsid w:val="00267925"/>
    <w:rsid w:val="002752E0"/>
    <w:rsid w:val="0029048B"/>
    <w:rsid w:val="002B3698"/>
    <w:rsid w:val="002B7EE4"/>
    <w:rsid w:val="002E2DE4"/>
    <w:rsid w:val="002E363D"/>
    <w:rsid w:val="002F50CF"/>
    <w:rsid w:val="00314E8A"/>
    <w:rsid w:val="003178ED"/>
    <w:rsid w:val="00335B3D"/>
    <w:rsid w:val="00345BF4"/>
    <w:rsid w:val="003B27DD"/>
    <w:rsid w:val="003B5A3A"/>
    <w:rsid w:val="003C1BCF"/>
    <w:rsid w:val="003C50F3"/>
    <w:rsid w:val="003D313B"/>
    <w:rsid w:val="003D598F"/>
    <w:rsid w:val="004005CC"/>
    <w:rsid w:val="00401683"/>
    <w:rsid w:val="004156C7"/>
    <w:rsid w:val="004208FC"/>
    <w:rsid w:val="00434966"/>
    <w:rsid w:val="00461ADE"/>
    <w:rsid w:val="00466CBB"/>
    <w:rsid w:val="00474408"/>
    <w:rsid w:val="004832A0"/>
    <w:rsid w:val="00497715"/>
    <w:rsid w:val="004C4A9A"/>
    <w:rsid w:val="004E0A5D"/>
    <w:rsid w:val="004E5FE3"/>
    <w:rsid w:val="004E6FEB"/>
    <w:rsid w:val="00503126"/>
    <w:rsid w:val="00533998"/>
    <w:rsid w:val="0053446F"/>
    <w:rsid w:val="00542B26"/>
    <w:rsid w:val="00564DD4"/>
    <w:rsid w:val="00577FD5"/>
    <w:rsid w:val="005A2077"/>
    <w:rsid w:val="005A6D01"/>
    <w:rsid w:val="005A7D72"/>
    <w:rsid w:val="005D2F70"/>
    <w:rsid w:val="0060329D"/>
    <w:rsid w:val="00611E4A"/>
    <w:rsid w:val="00613F0A"/>
    <w:rsid w:val="006174E9"/>
    <w:rsid w:val="00620486"/>
    <w:rsid w:val="006358C5"/>
    <w:rsid w:val="00647BF4"/>
    <w:rsid w:val="00651A4C"/>
    <w:rsid w:val="00667192"/>
    <w:rsid w:val="006671BE"/>
    <w:rsid w:val="00667D28"/>
    <w:rsid w:val="0067594E"/>
    <w:rsid w:val="006761B6"/>
    <w:rsid w:val="00687F63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46094"/>
    <w:rsid w:val="00746818"/>
    <w:rsid w:val="007602A4"/>
    <w:rsid w:val="00770F30"/>
    <w:rsid w:val="0077356B"/>
    <w:rsid w:val="007A06A2"/>
    <w:rsid w:val="007A5246"/>
    <w:rsid w:val="007C5173"/>
    <w:rsid w:val="007D1290"/>
    <w:rsid w:val="007E1323"/>
    <w:rsid w:val="00804566"/>
    <w:rsid w:val="00804FC5"/>
    <w:rsid w:val="00814465"/>
    <w:rsid w:val="008172D5"/>
    <w:rsid w:val="00821FA7"/>
    <w:rsid w:val="00827D62"/>
    <w:rsid w:val="008532FD"/>
    <w:rsid w:val="00855369"/>
    <w:rsid w:val="008621A4"/>
    <w:rsid w:val="008B4F0B"/>
    <w:rsid w:val="008B5C6A"/>
    <w:rsid w:val="008F34CD"/>
    <w:rsid w:val="0090236D"/>
    <w:rsid w:val="009152DC"/>
    <w:rsid w:val="00916D25"/>
    <w:rsid w:val="00935FAA"/>
    <w:rsid w:val="009429B9"/>
    <w:rsid w:val="009540C4"/>
    <w:rsid w:val="00956C85"/>
    <w:rsid w:val="009601C9"/>
    <w:rsid w:val="009650B8"/>
    <w:rsid w:val="009776C9"/>
    <w:rsid w:val="00992AF9"/>
    <w:rsid w:val="009941C7"/>
    <w:rsid w:val="009947C7"/>
    <w:rsid w:val="0099790A"/>
    <w:rsid w:val="009A23F5"/>
    <w:rsid w:val="009C09EA"/>
    <w:rsid w:val="009D1A30"/>
    <w:rsid w:val="009E1E76"/>
    <w:rsid w:val="00A25418"/>
    <w:rsid w:val="00A30806"/>
    <w:rsid w:val="00A45627"/>
    <w:rsid w:val="00A649C2"/>
    <w:rsid w:val="00AA14A8"/>
    <w:rsid w:val="00AA575E"/>
    <w:rsid w:val="00AD2DD7"/>
    <w:rsid w:val="00AE0A29"/>
    <w:rsid w:val="00B46F3B"/>
    <w:rsid w:val="00B60DAF"/>
    <w:rsid w:val="00B85C1E"/>
    <w:rsid w:val="00BA1C7B"/>
    <w:rsid w:val="00BA51F9"/>
    <w:rsid w:val="00BA69A8"/>
    <w:rsid w:val="00BB0CBA"/>
    <w:rsid w:val="00BB58F2"/>
    <w:rsid w:val="00BB7F27"/>
    <w:rsid w:val="00BD05A6"/>
    <w:rsid w:val="00BD1812"/>
    <w:rsid w:val="00BD5AAF"/>
    <w:rsid w:val="00BF0ACE"/>
    <w:rsid w:val="00C042F2"/>
    <w:rsid w:val="00C11689"/>
    <w:rsid w:val="00C23512"/>
    <w:rsid w:val="00C235FB"/>
    <w:rsid w:val="00C24795"/>
    <w:rsid w:val="00C73F14"/>
    <w:rsid w:val="00C82335"/>
    <w:rsid w:val="00C875BA"/>
    <w:rsid w:val="00CA435A"/>
    <w:rsid w:val="00CD137C"/>
    <w:rsid w:val="00CD3037"/>
    <w:rsid w:val="00CE7F1A"/>
    <w:rsid w:val="00D10881"/>
    <w:rsid w:val="00D17FFE"/>
    <w:rsid w:val="00D454A2"/>
    <w:rsid w:val="00D47C4D"/>
    <w:rsid w:val="00D607B2"/>
    <w:rsid w:val="00D77BB2"/>
    <w:rsid w:val="00D80458"/>
    <w:rsid w:val="00D934D0"/>
    <w:rsid w:val="00D96371"/>
    <w:rsid w:val="00D976FF"/>
    <w:rsid w:val="00DD4A9A"/>
    <w:rsid w:val="00DF12F2"/>
    <w:rsid w:val="00E31564"/>
    <w:rsid w:val="00E365C0"/>
    <w:rsid w:val="00E540DB"/>
    <w:rsid w:val="00E702F6"/>
    <w:rsid w:val="00E7238D"/>
    <w:rsid w:val="00E7757E"/>
    <w:rsid w:val="00E81E2C"/>
    <w:rsid w:val="00EA6493"/>
    <w:rsid w:val="00EB0733"/>
    <w:rsid w:val="00EB13AB"/>
    <w:rsid w:val="00EE1D50"/>
    <w:rsid w:val="00F14E51"/>
    <w:rsid w:val="00F34C0E"/>
    <w:rsid w:val="00F42443"/>
    <w:rsid w:val="00F4756E"/>
    <w:rsid w:val="00F55E0C"/>
    <w:rsid w:val="00F60BF0"/>
    <w:rsid w:val="00F64A1E"/>
    <w:rsid w:val="00F74CBE"/>
    <w:rsid w:val="00F75436"/>
    <w:rsid w:val="00FA03E3"/>
    <w:rsid w:val="00FA74B2"/>
    <w:rsid w:val="00FB2E94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49F8-4E7C-4EF6-BDBF-984A0E78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</cp:lastModifiedBy>
  <cp:revision>5</cp:revision>
  <dcterms:created xsi:type="dcterms:W3CDTF">2019-06-26T03:46:00Z</dcterms:created>
  <dcterms:modified xsi:type="dcterms:W3CDTF">2019-07-03T04:21:00Z</dcterms:modified>
</cp:coreProperties>
</file>